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75B579" w14:textId="6B35E32B" w:rsidR="00287D01" w:rsidRPr="00E36353" w:rsidRDefault="0005566C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E36353">
        <w:rPr>
          <w:rFonts w:ascii="Nazanin" w:hAnsi="Nazanin" w:cs="B Z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707A91" wp14:editId="1209D480">
            <wp:simplePos x="0" y="0"/>
            <wp:positionH relativeFrom="column">
              <wp:posOffset>5105400</wp:posOffset>
            </wp:positionH>
            <wp:positionV relativeFrom="paragraph">
              <wp:posOffset>-390525</wp:posOffset>
            </wp:positionV>
            <wp:extent cx="1012825" cy="939800"/>
            <wp:effectExtent l="0" t="0" r="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11F3" w:rsidRPr="00E36353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E36353">
        <w:rPr>
          <w:rFonts w:cs="B Zar" w:hint="cs"/>
          <w:b/>
          <w:bCs/>
          <w:sz w:val="24"/>
          <w:szCs w:val="24"/>
          <w:rtl/>
          <w:lang w:bidi="fa-IR"/>
        </w:rPr>
        <w:t>ب</w:t>
      </w:r>
      <w:r w:rsidR="00501B1E" w:rsidRPr="00E36353"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="00287D01" w:rsidRPr="00E36353">
        <w:rPr>
          <w:rFonts w:cs="B Zar" w:hint="cs"/>
          <w:b/>
          <w:bCs/>
          <w:sz w:val="24"/>
          <w:szCs w:val="24"/>
          <w:rtl/>
          <w:lang w:bidi="fa-IR"/>
        </w:rPr>
        <w:t>سمه تعالی</w:t>
      </w:r>
    </w:p>
    <w:p w14:paraId="3DBF99F4" w14:textId="77777777" w:rsidR="00287D01" w:rsidRPr="00E36353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E36353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272B3" w:rsidRPr="00E36353">
        <w:rPr>
          <w:rFonts w:cs="B Zar" w:hint="cs"/>
          <w:b/>
          <w:bCs/>
          <w:sz w:val="24"/>
          <w:szCs w:val="24"/>
          <w:rtl/>
          <w:lang w:bidi="fa-IR"/>
        </w:rPr>
        <w:t>گراش</w:t>
      </w:r>
    </w:p>
    <w:p w14:paraId="7A820BEA" w14:textId="7E31D98A" w:rsidR="00581990" w:rsidRPr="00E36353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E36353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E36353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E36353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  <w:r w:rsidR="007A71A0" w:rsidRPr="00E36353">
        <w:rPr>
          <w:rFonts w:cs="B Zar"/>
          <w:b/>
          <w:bCs/>
          <w:sz w:val="24"/>
          <w:szCs w:val="24"/>
          <w:lang w:bidi="fa-IR"/>
        </w:rPr>
        <w:t>(</w:t>
      </w:r>
      <w:r w:rsidR="007A71A0" w:rsidRPr="00E36353">
        <w:rPr>
          <w:rFonts w:asciiTheme="majorBidi" w:hAnsiTheme="majorBidi" w:cs="B Zar"/>
          <w:b/>
          <w:bCs/>
          <w:sz w:val="24"/>
          <w:szCs w:val="24"/>
          <w:lang w:bidi="fa-IR"/>
        </w:rPr>
        <w:t>EDC</w:t>
      </w:r>
      <w:r w:rsidR="007A71A0" w:rsidRPr="00E36353">
        <w:rPr>
          <w:rFonts w:cs="B Zar"/>
          <w:b/>
          <w:bCs/>
          <w:sz w:val="24"/>
          <w:szCs w:val="24"/>
          <w:lang w:bidi="fa-IR"/>
        </w:rPr>
        <w:t xml:space="preserve">) </w:t>
      </w:r>
    </w:p>
    <w:p w14:paraId="6A100DE3" w14:textId="1011DEF7" w:rsidR="00EE11F3" w:rsidRPr="00E36353" w:rsidRDefault="00EE11F3" w:rsidP="003D71F8">
      <w:pPr>
        <w:shd w:val="clear" w:color="auto" w:fill="FFFFFF" w:themeFill="background1"/>
        <w:tabs>
          <w:tab w:val="left" w:pos="1201"/>
        </w:tabs>
        <w:bidi/>
        <w:spacing w:line="240" w:lineRule="auto"/>
        <w:jc w:val="center"/>
        <w:rPr>
          <w:rFonts w:asciiTheme="majorBidi" w:hAnsiTheme="majorBidi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E3635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طرح </w:t>
      </w:r>
      <w:r w:rsidR="005B3EB8" w:rsidRPr="00E3635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دوره</w:t>
      </w:r>
      <w:r w:rsidR="00802036" w:rsidRPr="00E3635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B5DD0" w:rsidRPr="00E36353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(</w:t>
      </w:r>
      <w:r w:rsidR="005B3EB8" w:rsidRPr="00E36353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Course</w:t>
      </w:r>
      <w:r w:rsidR="001B5DD0" w:rsidRPr="00E36353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 xml:space="preserve"> Plan)</w:t>
      </w:r>
    </w:p>
    <w:p w14:paraId="5A67C078" w14:textId="77777777" w:rsidR="003A1CBA" w:rsidRPr="00E36353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72"/>
        <w:bidiVisual/>
        <w:tblW w:w="5000" w:type="pct"/>
        <w:tblLook w:val="04A0" w:firstRow="1" w:lastRow="0" w:firstColumn="1" w:lastColumn="0" w:noHBand="0" w:noVBand="1"/>
      </w:tblPr>
      <w:tblGrid>
        <w:gridCol w:w="3687"/>
        <w:gridCol w:w="5310"/>
      </w:tblGrid>
      <w:tr w:rsidR="00947E16" w:rsidRPr="00E36353" w14:paraId="211B38BC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23D3059" w14:textId="0F62D400" w:rsidR="00EB19B0" w:rsidRPr="00E36353" w:rsidRDefault="00AF73B9" w:rsidP="00DB433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گروه آموزشی</w:t>
            </w:r>
            <w:r w:rsidR="00F50DDB" w:rsidRPr="00E36353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DB433A" w:rsidRPr="00E36353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:علوم پایه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07484E5" w14:textId="682B46DD" w:rsidR="00EB19B0" w:rsidRPr="00E36353" w:rsidRDefault="00870B3B" w:rsidP="006365ED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پیش‌نیاز:</w:t>
            </w:r>
            <w:r w:rsidR="003613D1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65ED" w:rsidRPr="00E36353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947E16" w:rsidRPr="00E36353" w14:paraId="0ACA8C4F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2C5C3B39" w14:textId="219A1545" w:rsidR="00EB19B0" w:rsidRPr="00E36353" w:rsidRDefault="00AF73B9" w:rsidP="00DB433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و </w:t>
            </w:r>
            <w:r w:rsidR="00F50DDB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کد</w:t>
            </w: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درس</w:t>
            </w:r>
            <w:r w:rsidR="003613D1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613D1" w:rsidRPr="00E36353">
              <w:rPr>
                <w:rFonts w:cs="B Zar" w:hint="cs"/>
                <w:sz w:val="24"/>
                <w:szCs w:val="24"/>
                <w:rtl/>
              </w:rPr>
              <w:t xml:space="preserve">آزمایشگاه ایمونولوژی </w:t>
            </w:r>
            <w:r w:rsidR="00DB433A" w:rsidRPr="00E36353">
              <w:rPr>
                <w:rFonts w:cs="B Zar" w:hint="cs"/>
                <w:sz w:val="24"/>
                <w:szCs w:val="24"/>
                <w:rtl/>
              </w:rPr>
              <w:t>131</w:t>
            </w:r>
            <w:r w:rsidR="00D91D43" w:rsidRPr="00E3635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58B2A6" w14:textId="4B070A84" w:rsidR="00EB19B0" w:rsidRPr="00E36353" w:rsidRDefault="00870B3B" w:rsidP="006365ED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رشته و مقطع تحصیلی</w:t>
            </w:r>
            <w:r w:rsidR="006365ED" w:rsidRPr="00E36353">
              <w:rPr>
                <w:rFonts w:cs="B Zar" w:hint="cs"/>
                <w:sz w:val="24"/>
                <w:szCs w:val="24"/>
                <w:rtl/>
              </w:rPr>
              <w:t xml:space="preserve">پزشکی عمومی </w:t>
            </w:r>
          </w:p>
        </w:tc>
      </w:tr>
      <w:tr w:rsidR="007C622A" w:rsidRPr="00E36353" w14:paraId="20976828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449F4FF" w14:textId="4E9592C6" w:rsidR="007C622A" w:rsidRPr="00E36353" w:rsidRDefault="00AF73B9" w:rsidP="00DB433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تعداد و نوع واحد:</w:t>
            </w:r>
            <w:r w:rsidR="003A1CBA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433A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2/0</w:t>
            </w:r>
            <w:r w:rsidR="0049611B" w:rsidRPr="00E3635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FD42FB" w:rsidRPr="00E3635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91D43" w:rsidRPr="00E36353">
              <w:rPr>
                <w:rFonts w:cs="B Zar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74489C0C" w14:textId="7B9BE599" w:rsidR="007C622A" w:rsidRPr="00E36353" w:rsidRDefault="00B41E2D" w:rsidP="00DB433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="00870B3B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م</w:t>
            </w:r>
            <w:r w:rsidR="00870B3B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سال تحصیلی</w:t>
            </w:r>
            <w:r w:rsidR="00D91D43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 w:rsidR="00DE5D26" w:rsidRPr="00E36353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 w:rsidR="00D91D43" w:rsidRPr="00E36353">
              <w:rPr>
                <w:rFonts w:cs="B Zar" w:hint="cs"/>
                <w:sz w:val="24"/>
                <w:szCs w:val="24"/>
                <w:rtl/>
              </w:rPr>
              <w:t xml:space="preserve">دوم </w:t>
            </w:r>
            <w:r w:rsidR="00DE5D26" w:rsidRPr="00E36353">
              <w:rPr>
                <w:rFonts w:cs="B Zar" w:hint="cs"/>
                <w:sz w:val="24"/>
                <w:szCs w:val="24"/>
                <w:rtl/>
              </w:rPr>
              <w:t xml:space="preserve"> 140</w:t>
            </w:r>
            <w:r w:rsidR="00E36353">
              <w:rPr>
                <w:rFonts w:cs="B Zar" w:hint="cs"/>
                <w:sz w:val="24"/>
                <w:szCs w:val="24"/>
                <w:rtl/>
              </w:rPr>
              <w:t>3</w:t>
            </w:r>
            <w:r w:rsidR="00DE5D26" w:rsidRPr="00E36353">
              <w:rPr>
                <w:rFonts w:cs="B Zar" w:hint="cs"/>
                <w:sz w:val="24"/>
                <w:szCs w:val="24"/>
                <w:rtl/>
              </w:rPr>
              <w:t>-140</w:t>
            </w:r>
            <w:r w:rsidR="00E36353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</w:tr>
      <w:tr w:rsidR="007C622A" w:rsidRPr="00E36353" w14:paraId="70E52DF7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BB201B5" w14:textId="3BA0F304" w:rsidR="007C622A" w:rsidRPr="00E36353" w:rsidRDefault="00AF73B9" w:rsidP="00D91D4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نام مدرس</w:t>
            </w:r>
            <w:r w:rsidR="00D91D43"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91D43" w:rsidRPr="00E36353">
              <w:rPr>
                <w:rFonts w:cs="B Zar" w:hint="cs"/>
                <w:sz w:val="24"/>
                <w:szCs w:val="24"/>
                <w:rtl/>
              </w:rPr>
              <w:t>محمد جعفری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6F85BC4" w14:textId="7BC129B0" w:rsidR="007C622A" w:rsidRPr="00E36353" w:rsidRDefault="00870B3B" w:rsidP="00DB433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روز و ساعت کلاس</w:t>
            </w:r>
            <w:r w:rsidR="003A1CBA" w:rsidRPr="00E36353">
              <w:rPr>
                <w:rFonts w:cs="B Zar" w:hint="cs"/>
                <w:color w:val="FF0000"/>
                <w:sz w:val="24"/>
                <w:szCs w:val="24"/>
                <w:rtl/>
              </w:rPr>
              <w:t>:</w:t>
            </w:r>
            <w:r w:rsidR="00E36353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سه شنبه </w:t>
            </w:r>
            <w:r w:rsidR="00DB433A" w:rsidRPr="00E36353">
              <w:rPr>
                <w:rFonts w:cs="B Zar" w:hint="cs"/>
                <w:sz w:val="24"/>
                <w:szCs w:val="24"/>
                <w:rtl/>
              </w:rPr>
              <w:t>،</w:t>
            </w:r>
            <w:r w:rsidR="008C082F" w:rsidRPr="00E3635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36353">
              <w:rPr>
                <w:rFonts w:cs="B Zar" w:hint="cs"/>
                <w:sz w:val="24"/>
                <w:szCs w:val="24"/>
                <w:rtl/>
              </w:rPr>
              <w:t>14</w:t>
            </w:r>
            <w:r w:rsidR="00DE5D26" w:rsidRPr="00E36353">
              <w:rPr>
                <w:rFonts w:cs="B Zar" w:hint="cs"/>
                <w:sz w:val="24"/>
                <w:szCs w:val="24"/>
                <w:rtl/>
              </w:rPr>
              <w:t>:00</w:t>
            </w:r>
            <w:r w:rsidR="008C082F" w:rsidRPr="00E36353">
              <w:rPr>
                <w:rFonts w:cs="B Zar" w:hint="cs"/>
                <w:sz w:val="24"/>
                <w:szCs w:val="24"/>
                <w:rtl/>
              </w:rPr>
              <w:t>-</w:t>
            </w:r>
            <w:r w:rsidR="00E36353">
              <w:rPr>
                <w:rFonts w:cs="B Zar" w:hint="cs"/>
                <w:sz w:val="24"/>
                <w:szCs w:val="24"/>
                <w:rtl/>
              </w:rPr>
              <w:t>16</w:t>
            </w:r>
            <w:r w:rsidR="00DE5D26" w:rsidRPr="00E36353">
              <w:rPr>
                <w:rFonts w:cs="B Zar" w:hint="cs"/>
                <w:sz w:val="24"/>
                <w:szCs w:val="24"/>
                <w:rtl/>
              </w:rPr>
              <w:t>:00</w:t>
            </w:r>
          </w:p>
        </w:tc>
      </w:tr>
      <w:tr w:rsidR="00870B3B" w:rsidRPr="00E36353" w14:paraId="10C81568" w14:textId="6B99D0E0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A7433C" w14:textId="77777777" w:rsidR="00870B3B" w:rsidRPr="00E36353" w:rsidRDefault="00870B3B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آدرس پست الکترونیکی مسئول</w:t>
            </w:r>
            <w:r w:rsidRPr="00E3635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درس</w:t>
            </w:r>
            <w:r w:rsidRPr="00E36353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7841D653" w14:textId="16F6D2CF" w:rsidR="003A1CBA" w:rsidRPr="00E36353" w:rsidRDefault="003A1CBA" w:rsidP="00D91D4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E36353">
              <w:rPr>
                <w:rFonts w:asciiTheme="majorBidi" w:hAnsiTheme="majorBidi" w:cs="B Zar"/>
                <w:color w:val="FF0000"/>
                <w:sz w:val="24"/>
                <w:szCs w:val="24"/>
              </w:rPr>
              <w:t xml:space="preserve"> </w:t>
            </w:r>
            <w:hyperlink r:id="rId9" w:history="1">
              <w:r w:rsidR="00D91D43" w:rsidRPr="00E36353">
                <w:rPr>
                  <w:rStyle w:val="Hyperlink"/>
                  <w:rFonts w:asciiTheme="majorBidi" w:hAnsiTheme="majorBidi" w:cs="B Zar"/>
                  <w:sz w:val="24"/>
                  <w:szCs w:val="24"/>
                </w:rPr>
                <w:t>jafari@gerums.ac.ir</w:t>
              </w:r>
            </w:hyperlink>
            <w:r w:rsidRPr="00E36353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682B24D" w14:textId="16021BDB" w:rsidR="00870B3B" w:rsidRPr="00E36353" w:rsidRDefault="00870B3B" w:rsidP="00D91D4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</w:rPr>
            </w:pPr>
            <w:r w:rsidRPr="00E36353">
              <w:rPr>
                <w:rFonts w:cs="B Zar" w:hint="cs"/>
                <w:b/>
                <w:bCs/>
                <w:sz w:val="24"/>
                <w:szCs w:val="24"/>
                <w:rtl/>
              </w:rPr>
              <w:t>آدرس و تلفن دفتر مسئول درس:</w:t>
            </w:r>
          </w:p>
          <w:p w14:paraId="06EF216E" w14:textId="444FB83C" w:rsidR="008C082F" w:rsidRPr="00E36353" w:rsidRDefault="00F84A2C" w:rsidP="0049611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دانشکده علوم پزشکی گراش-اتاق </w:t>
            </w:r>
            <w:r w:rsidR="00E36353">
              <w:rPr>
                <w:rFonts w:cs="B Zar" w:hint="cs"/>
                <w:sz w:val="24"/>
                <w:szCs w:val="24"/>
                <w:rtl/>
                <w:lang w:bidi="fa-IR"/>
              </w:rPr>
              <w:t>65</w:t>
            </w: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داخلی </w:t>
            </w:r>
            <w:r w:rsidR="00E36353">
              <w:rPr>
                <w:rFonts w:cs="B Zar" w:hint="cs"/>
                <w:sz w:val="24"/>
                <w:szCs w:val="24"/>
                <w:rtl/>
                <w:lang w:bidi="fa-IR"/>
              </w:rPr>
              <w:t>274</w:t>
            </w:r>
          </w:p>
        </w:tc>
      </w:tr>
    </w:tbl>
    <w:p w14:paraId="594FB1FB" w14:textId="77777777" w:rsidR="003A1CBA" w:rsidRPr="00E36353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E41E2A" w:rsidRPr="00E36353" w14:paraId="7BA3CEE9" w14:textId="77777777" w:rsidTr="00531A1A">
        <w:trPr>
          <w:trHeight w:val="323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780F3CFE" w14:textId="57C405B9" w:rsidR="00E41E2A" w:rsidRPr="00E36353" w:rsidRDefault="00E23D09" w:rsidP="00D91D4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کلی </w:t>
            </w:r>
            <w:r w:rsidR="007C622A"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درس</w:t>
            </w:r>
            <w:r w:rsidR="00E41E2A"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A21A6D"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="00E41E2A" w:rsidRPr="00E36353" w14:paraId="003728D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CC8D8EF" w14:textId="4806A18C" w:rsidR="00E41E2A" w:rsidRPr="00E36353" w:rsidRDefault="00526FE4" w:rsidP="00DB433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آموزش روش های مختلف ایمونولوژی شامل: </w:t>
            </w:r>
            <w:r w:rsidR="00DB433A" w:rsidRPr="00E36353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تست‌های مختلف سرولوژی</w:t>
            </w:r>
          </w:p>
        </w:tc>
      </w:tr>
    </w:tbl>
    <w:p w14:paraId="3E4EF359" w14:textId="77777777" w:rsidR="003A1CBA" w:rsidRPr="00E36353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997"/>
      </w:tblGrid>
      <w:tr w:rsidR="00947E16" w:rsidRPr="00E36353" w14:paraId="71F44D67" w14:textId="77777777" w:rsidTr="00531A1A">
        <w:trPr>
          <w:trHeight w:val="323"/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012F2AB" w14:textId="5DC8BED2" w:rsidR="00947E16" w:rsidRPr="00E36353" w:rsidRDefault="007C622A" w:rsidP="00161AE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هدف کلی:</w:t>
            </w:r>
          </w:p>
        </w:tc>
      </w:tr>
      <w:tr w:rsidR="003D2038" w:rsidRPr="00E36353" w14:paraId="764333A4" w14:textId="77777777" w:rsidTr="00531A1A">
        <w:trPr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444A6CF8" w14:textId="71FE960B" w:rsidR="00802036" w:rsidRPr="00E36353" w:rsidRDefault="00526FE4" w:rsidP="00DB433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آشنايی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آزمايشات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مختلف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ايمونولوژی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حدی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عنوان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433A"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 عمومی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تنهايی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قادر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انجام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صحيح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آزمايشات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روتين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433A"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سرولوژی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658A8110" w14:textId="77777777" w:rsidR="009F1F6E" w:rsidRPr="00E36353" w:rsidRDefault="009F1F6E" w:rsidP="00531A1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4B2934" w:rsidRPr="00E36353" w14:paraId="20673F1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66233BA" w14:textId="77777777" w:rsidR="004B2934" w:rsidRPr="00E36353" w:rsidRDefault="004B2934" w:rsidP="00A0215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 (در سه حیطه شناختی، نگرشی و حرکتی):</w:t>
            </w:r>
          </w:p>
        </w:tc>
      </w:tr>
      <w:tr w:rsidR="004B2934" w:rsidRPr="00E36353" w14:paraId="6F38355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3EB1025" w14:textId="77BD1B1F" w:rsidR="004B2934" w:rsidRPr="00E36353" w:rsidRDefault="004B2934" w:rsidP="00A0215A">
            <w:pPr>
              <w:tabs>
                <w:tab w:val="left" w:pos="1201"/>
              </w:tabs>
              <w:bidi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دانشجو قادر باشد: </w:t>
            </w:r>
          </w:p>
          <w:p w14:paraId="0B616DF6" w14:textId="2151FCC6" w:rsidR="004B6270" w:rsidRPr="00E36353" w:rsidRDefault="00486DCE" w:rsidP="00486DCE">
            <w:pPr>
              <w:bidi/>
              <w:jc w:val="both"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cs="B Zar" w:hint="cs"/>
                <w:sz w:val="28"/>
                <w:szCs w:val="28"/>
                <w:rtl/>
                <w:lang w:bidi="fa-IR"/>
              </w:rPr>
              <w:t>1.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با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تجهیزات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 و وسایل مورد نیاز در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آزمایشگاه ایمونولوژی به 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طور کامل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آشنا شود.</w:t>
            </w:r>
          </w:p>
          <w:p w14:paraId="07B9D2D1" w14:textId="47AD0550" w:rsidR="004B6270" w:rsidRPr="00E36353" w:rsidRDefault="004B6270" w:rsidP="00486DCE">
            <w:pPr>
              <w:bidi/>
              <w:jc w:val="both"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۲.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دانشجو راجع به ارزش تشخیصی و کاربرد بالینی آزمایشات سرولوژی </w:t>
            </w:r>
            <w:r w:rsidR="00486DCE"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اطلاع داشته باشد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.</w:t>
            </w:r>
          </w:p>
          <w:p w14:paraId="72187077" w14:textId="77777777" w:rsidR="004B6270" w:rsidRPr="00E36353" w:rsidRDefault="004B6270" w:rsidP="004B6270">
            <w:pPr>
              <w:bidi/>
              <w:jc w:val="both"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۳.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روش خونگیری را به صورت آکادمیک آموزش ببیند و به صورت عملی انجام دهد.</w:t>
            </w:r>
          </w:p>
          <w:p w14:paraId="38B7C61B" w14:textId="72235B33" w:rsidR="004B6270" w:rsidRPr="00E36353" w:rsidRDefault="004B6270" w:rsidP="001A7109">
            <w:pPr>
              <w:bidi/>
              <w:jc w:val="both"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۴.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</w:t>
            </w:r>
            <w:r w:rsidR="00486DCE"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نحوه انجام ، ا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رزش تشخیصی و کاربرد بالینی تست </w:t>
            </w:r>
            <w:r w:rsidRPr="00E36353">
              <w:rPr>
                <w:rFonts w:ascii="Times New Roman" w:hAnsi="Times New Roman" w:cs="B Zar"/>
                <w:sz w:val="28"/>
                <w:szCs w:val="28"/>
                <w:lang w:bidi="fa-IR"/>
              </w:rPr>
              <w:t>Widal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14:paraId="7D37D4C5" w14:textId="284AF439" w:rsidR="004B6270" w:rsidRPr="00E36353" w:rsidRDefault="004B6270" w:rsidP="007173ED">
            <w:pPr>
              <w:bidi/>
              <w:jc w:val="both"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۵.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</w:t>
            </w:r>
            <w:r w:rsidR="00486DCE"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نحوه انجام، ار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زش تشخیصی و کاربرد بالینی تست</w:t>
            </w:r>
            <w:r w:rsidRPr="00E36353">
              <w:rPr>
                <w:rFonts w:ascii="Times New Roman" w:hAnsi="Times New Roman" w:cs="B Zar"/>
                <w:sz w:val="28"/>
                <w:szCs w:val="28"/>
                <w:lang w:bidi="fa-IR"/>
              </w:rPr>
              <w:t>Wright</w:t>
            </w:r>
            <w:r w:rsidR="007173ED" w:rsidRPr="00E36353">
              <w:rPr>
                <w:rFonts w:ascii="Times New Roman" w:hAnsi="Times New Roman" w:cs="B Zar"/>
                <w:sz w:val="28"/>
                <w:szCs w:val="28"/>
                <w:lang w:bidi="fa-IR"/>
              </w:rPr>
              <w:t xml:space="preserve">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14:paraId="2BCBD15A" w14:textId="77777777" w:rsidR="00486DCE" w:rsidRPr="00E36353" w:rsidRDefault="00486DCE" w:rsidP="00486DCE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  <w:r w:rsidR="004B6270" w:rsidRPr="00E3635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 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در 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تفسیر 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روش لوله ای برای تست های </w:t>
            </w:r>
            <w:r w:rsidR="004B6270" w:rsidRPr="00E36353">
              <w:rPr>
                <w:rFonts w:ascii="Times New Roman" w:hAnsi="Times New Roman" w:cs="B Zar"/>
                <w:lang w:bidi="fa-IR"/>
              </w:rPr>
              <w:t>Wright</w:t>
            </w:r>
            <w:r w:rsidR="004B6270" w:rsidRPr="00E36353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و </w:t>
            </w:r>
            <w:r w:rsidR="004B6270" w:rsidRPr="00E36353">
              <w:rPr>
                <w:rFonts w:ascii="Times New Roman" w:hAnsi="Times New Roman" w:cs="B Zar"/>
                <w:lang w:bidi="fa-IR"/>
              </w:rPr>
              <w:t>Widal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بداند چه تیتری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 و در چه شرایطی</w:t>
            </w:r>
            <w:r w:rsidR="004B6270"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از سرم ارزش تشخیصی دارد.</w:t>
            </w:r>
          </w:p>
          <w:p w14:paraId="50EBA0C1" w14:textId="452B3FF0" w:rsidR="004B6270" w:rsidRPr="00E36353" w:rsidRDefault="004B6270" w:rsidP="00486DCE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 xml:space="preserve">۷.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موارد درخواست تست </w:t>
            </w:r>
            <w:r w:rsidRPr="00E36353">
              <w:rPr>
                <w:rFonts w:ascii="Times New Roman" w:hAnsi="Times New Roman" w:cs="B Zar"/>
                <w:lang w:bidi="fa-IR"/>
              </w:rPr>
              <w:t>2-ME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از آزمایشگاه و اهمیت بالینی آن را بداند.</w:t>
            </w:r>
          </w:p>
          <w:p w14:paraId="0B97097D" w14:textId="77777777" w:rsidR="004B6270" w:rsidRPr="00E36353" w:rsidRDefault="004B6270" w:rsidP="00486DCE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۸.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موارد کاربرد تست کومبس رایت و اهمیت بالینی آن را بداند.</w:t>
            </w:r>
          </w:p>
          <w:p w14:paraId="74648B8A" w14:textId="77777777" w:rsidR="00486DCE" w:rsidRPr="00E36353" w:rsidRDefault="004B6270" w:rsidP="00486DCE">
            <w:pPr>
              <w:bidi/>
              <w:rPr>
                <w:rFonts w:ascii="Times New Roman" w:hAnsi="Times New Roman" w:cs="B Zar"/>
                <w:rtl/>
                <w:lang w:bidi="fa-IR"/>
              </w:rPr>
            </w:pPr>
            <w:r w:rsidRPr="00E3635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۹.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موارد کاربرد تست </w:t>
            </w:r>
            <w:r w:rsidRPr="00E36353">
              <w:rPr>
                <w:rFonts w:ascii="Times New Roman" w:hAnsi="Times New Roman" w:cs="B Zar"/>
                <w:lang w:bidi="fa-IR"/>
              </w:rPr>
              <w:t>RPR</w:t>
            </w:r>
            <w:r w:rsidRPr="00E36353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را بداند</w:t>
            </w:r>
            <w:r w:rsidRPr="00E36353">
              <w:rPr>
                <w:rFonts w:ascii="Times New Roman" w:hAnsi="Times New Roman" w:cs="B Zar"/>
                <w:rtl/>
                <w:lang w:bidi="fa-IR"/>
              </w:rPr>
              <w:t>.</w:t>
            </w:r>
          </w:p>
          <w:p w14:paraId="7129FC39" w14:textId="77777777" w:rsidR="00486DCE" w:rsidRPr="00E36353" w:rsidRDefault="004B6270" w:rsidP="00486DCE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۱۰.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اساس ایمونولوژیک تست های فولیکولاسیون </w:t>
            </w:r>
            <w:r w:rsidRPr="00E36353">
              <w:rPr>
                <w:rFonts w:ascii="Times New Roman" w:hAnsi="Times New Roman" w:cs="B Zar"/>
                <w:rtl/>
                <w:lang w:bidi="fa-IR"/>
              </w:rPr>
              <w:t xml:space="preserve">( </w:t>
            </w:r>
            <w:r w:rsidRPr="00E36353">
              <w:rPr>
                <w:rFonts w:ascii="Times New Roman" w:hAnsi="Times New Roman" w:cs="B Zar"/>
                <w:lang w:bidi="fa-IR"/>
              </w:rPr>
              <w:t>RPR</w:t>
            </w:r>
            <w:r w:rsidRPr="00E36353">
              <w:rPr>
                <w:rFonts w:ascii="Times New Roman" w:hAnsi="Times New Roman" w:cs="B Zar"/>
                <w:rtl/>
                <w:lang w:bidi="fa-IR"/>
              </w:rPr>
              <w:t xml:space="preserve"> )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14:paraId="454458DB" w14:textId="789FFD07" w:rsidR="00486DCE" w:rsidRPr="00E36353" w:rsidRDefault="004B6270" w:rsidP="00DB433A">
            <w:pPr>
              <w:bidi/>
              <w:rPr>
                <w:rFonts w:ascii="Times New Roman" w:hAnsi="Times New Roman" w:cs="B Zar"/>
                <w:sz w:val="28"/>
                <w:szCs w:val="28"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۱</w:t>
            </w:r>
            <w:r w:rsidR="00DB433A"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1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.</w:t>
            </w:r>
            <w:r w:rsidRPr="00E36353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اساس ایمونولوژیک آزمایش های </w:t>
            </w:r>
            <w:r w:rsidRPr="00E36353">
              <w:rPr>
                <w:rFonts w:ascii="Times New Roman" w:hAnsi="Times New Roman" w:cs="B Zar"/>
                <w:lang w:bidi="fa-IR"/>
              </w:rPr>
              <w:t>RF</w:t>
            </w:r>
            <w:r w:rsidRPr="00E36353">
              <w:rPr>
                <w:rFonts w:ascii="Times New Roman" w:hAnsi="Times New Roman" w:cs="B Zar"/>
                <w:sz w:val="28"/>
                <w:szCs w:val="28"/>
                <w:lang w:bidi="fa-IR"/>
              </w:rPr>
              <w:t xml:space="preserve">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و </w:t>
            </w:r>
            <w:r w:rsidRPr="00E36353">
              <w:rPr>
                <w:rFonts w:ascii="Times New Roman" w:hAnsi="Times New Roman" w:cs="B Zar"/>
                <w:lang w:bidi="fa-IR"/>
              </w:rPr>
              <w:t>CRP</w:t>
            </w:r>
            <w:r w:rsidR="00D9354E" w:rsidRPr="00E36353">
              <w:rPr>
                <w:rFonts w:ascii="Times New Roman" w:hAnsi="Times New Roman" w:cs="B Zar" w:hint="cs"/>
                <w:rtl/>
                <w:lang w:bidi="fa-IR"/>
              </w:rPr>
              <w:t xml:space="preserve"> و </w:t>
            </w:r>
            <w:r w:rsidR="00D9354E" w:rsidRPr="00E36353">
              <w:rPr>
                <w:rFonts w:ascii="Times New Roman" w:hAnsi="Times New Roman" w:cs="B Zar"/>
                <w:lang w:bidi="fa-IR"/>
              </w:rPr>
              <w:t>Anti-CCP</w:t>
            </w:r>
            <w:r w:rsidRPr="00E36353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را بداند.</w:t>
            </w:r>
          </w:p>
          <w:p w14:paraId="4E134ED7" w14:textId="1411AACC" w:rsidR="00486DCE" w:rsidRPr="00E36353" w:rsidRDefault="004B6270" w:rsidP="00DB433A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۱</w:t>
            </w:r>
            <w:r w:rsidR="00DB433A"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2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.</w:t>
            </w:r>
            <w:r w:rsidRPr="00E36353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تست های </w:t>
            </w:r>
            <w:r w:rsidRPr="00E36353">
              <w:rPr>
                <w:rFonts w:ascii="Times New Roman" w:hAnsi="Times New Roman" w:cs="B Zar"/>
                <w:lang w:bidi="fa-IR"/>
              </w:rPr>
              <w:t>RF</w:t>
            </w:r>
            <w:r w:rsidRPr="00E36353">
              <w:rPr>
                <w:rFonts w:ascii="Times New Roman" w:hAnsi="Times New Roman" w:cs="B Zar"/>
                <w:sz w:val="28"/>
                <w:szCs w:val="28"/>
                <w:lang w:bidi="fa-IR"/>
              </w:rPr>
              <w:t xml:space="preserve">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 xml:space="preserve"> و </w:t>
            </w:r>
            <w:r w:rsidRPr="00E36353">
              <w:rPr>
                <w:rFonts w:ascii="Times New Roman" w:hAnsi="Times New Roman" w:cs="B Zar"/>
                <w:lang w:bidi="fa-IR"/>
              </w:rPr>
              <w:t>CRP</w:t>
            </w:r>
            <w:r w:rsidRPr="00E36353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Pr="00E36353"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  <w:t>را  به روش اسلاید و لوله انجام دهد.</w:t>
            </w:r>
          </w:p>
          <w:p w14:paraId="087170C8" w14:textId="2DA378F9" w:rsidR="00DB433A" w:rsidRPr="00E36353" w:rsidRDefault="00DB433A" w:rsidP="00DB433A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13.انجام آزمایش گروه‌بندی مستقیم و غیرمستقیم سیستم </w:t>
            </w:r>
            <w:r w:rsidRPr="00E36353">
              <w:rPr>
                <w:rFonts w:ascii="Times New Roman" w:hAnsi="Times New Roman" w:cs="B Zar"/>
                <w:sz w:val="28"/>
                <w:szCs w:val="28"/>
                <w:lang w:bidi="fa-IR"/>
              </w:rPr>
              <w:t>ABO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 و آشنایی با کاربرد آنها</w:t>
            </w:r>
          </w:p>
          <w:p w14:paraId="7364A3DF" w14:textId="488D34D6" w:rsidR="00DB433A" w:rsidRPr="00E36353" w:rsidRDefault="00DB433A" w:rsidP="00DB433A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14. انجام آزمایش </w:t>
            </w:r>
            <w:r w:rsidRPr="00E36353">
              <w:rPr>
                <w:rFonts w:ascii="Times New Roman" w:hAnsi="Times New Roman" w:cs="B Zar"/>
                <w:sz w:val="28"/>
                <w:szCs w:val="28"/>
                <w:lang w:bidi="fa-IR"/>
              </w:rPr>
              <w:t>Rh-Du</w:t>
            </w: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 و آگاهی از کاربرد آن در انتقال خون</w:t>
            </w:r>
          </w:p>
          <w:p w14:paraId="6C30D2CD" w14:textId="36F10A1A" w:rsidR="00DB433A" w:rsidRPr="00E36353" w:rsidRDefault="00DB433A" w:rsidP="00DB433A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15. دمونستراسیون آزمایش‌های کومبس مستقیم و غیرمستقیم  و آشنایی کامل با کاربرد آنها</w:t>
            </w:r>
          </w:p>
          <w:p w14:paraId="01E2A748" w14:textId="6B8C6F06" w:rsidR="004B2934" w:rsidRPr="00E36353" w:rsidRDefault="00DB433A" w:rsidP="009758BD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 xml:space="preserve">16.انجام آزمایش‌های کراس‌مچ (سازگاری </w:t>
            </w:r>
            <w:r w:rsidR="00D9354E" w:rsidRPr="00E36353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خون) و آشنایی باتفسیر و کاربرد آن- همچنین رععایت فاکتورهای که در انتقال خون لازم است.</w:t>
            </w:r>
          </w:p>
        </w:tc>
      </w:tr>
    </w:tbl>
    <w:p w14:paraId="39168B23" w14:textId="5C81C331" w:rsidR="00E41E2A" w:rsidRPr="00E36353" w:rsidRDefault="00E41E2A" w:rsidP="00A8459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p w14:paraId="7C2A315E" w14:textId="77777777" w:rsidR="00CC0EF8" w:rsidRPr="00E36353" w:rsidRDefault="00CC0EF8" w:rsidP="00CC0EF8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889"/>
        <w:gridCol w:w="6472"/>
        <w:gridCol w:w="1636"/>
      </w:tblGrid>
      <w:tr w:rsidR="00FD42FB" w:rsidRPr="00E36353" w14:paraId="1E998224" w14:textId="77777777" w:rsidTr="00FB5305">
        <w:tc>
          <w:tcPr>
            <w:tcW w:w="5000" w:type="pct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2CE6A7" w14:textId="77777777" w:rsidR="00FD42FB" w:rsidRPr="00E36353" w:rsidRDefault="00FD42FB" w:rsidP="003A1CB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مواد و محتوای آموزشی (جدول زمان‌بندی ارائه برنامه):</w:t>
            </w:r>
          </w:p>
        </w:tc>
      </w:tr>
      <w:tr w:rsidR="00FD42FB" w:rsidRPr="00E36353" w14:paraId="781681B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AC20944" w14:textId="0748AA0B" w:rsidR="00FD42FB" w:rsidRPr="00E36353" w:rsidRDefault="009758BD" w:rsidP="009758BD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0EA5695" w14:textId="30A7504F" w:rsidR="00FD42FB" w:rsidRPr="00E36353" w:rsidRDefault="00FD42FB" w:rsidP="003A1CB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9088D04" w14:textId="77777777" w:rsidR="00FD42FB" w:rsidRPr="00E36353" w:rsidRDefault="00FD42FB" w:rsidP="003A1CB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4B2934" w:rsidRPr="00E36353" w14:paraId="28B81F1F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7BD461" w14:textId="77777777" w:rsidR="004B2934" w:rsidRPr="00E36353" w:rsidRDefault="004B2934" w:rsidP="004B2934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38F4104" w14:textId="5915A353" w:rsidR="004B2934" w:rsidRPr="00E36353" w:rsidRDefault="000D7F78" w:rsidP="000D7F78">
            <w:pPr>
              <w:bidi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  <w:t>آشنایی با اصول تست های آزمایشگاه سرولوژی و ایمنی شناسی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9BDFDA3" w14:textId="3E60E25E" w:rsidR="004B2934" w:rsidRPr="00E36353" w:rsidRDefault="009758BD" w:rsidP="004B2934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758BD" w:rsidRPr="00E36353" w14:paraId="78CB0AB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A8EB7FC" w14:textId="059B97EA" w:rsidR="009758BD" w:rsidRPr="00E36353" w:rsidRDefault="009758BD" w:rsidP="009758B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0352294" w14:textId="2F40BD94" w:rsidR="009758BD" w:rsidRPr="00E36353" w:rsidRDefault="009758BD" w:rsidP="009758BD">
            <w:pPr>
              <w:bidi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  <w:t>Wright, Coomb'swright &amp; 2ME tests &amp; Widal test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17C4E0C" w14:textId="0F08D885" w:rsidR="009758BD" w:rsidRPr="00E36353" w:rsidRDefault="009758BD" w:rsidP="009758B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758BD" w:rsidRPr="00E36353" w14:paraId="477CB363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03278F6" w14:textId="0210B6E3" w:rsidR="009758BD" w:rsidRPr="00E36353" w:rsidRDefault="009758BD" w:rsidP="009758B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B575DAB" w14:textId="7E4F3FB6" w:rsidR="009758BD" w:rsidRPr="00E36353" w:rsidRDefault="009758BD" w:rsidP="009758BD">
            <w:pPr>
              <w:bidi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  <w:t>CRP-RF – RPR, Anti-CCP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1B13CF7" w14:textId="61672A46" w:rsidR="009758BD" w:rsidRPr="00E36353" w:rsidRDefault="009758BD" w:rsidP="009758B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9758BD" w:rsidRPr="00E36353" w14:paraId="5747EEE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67A91D" w14:textId="2AE723AF" w:rsidR="009758BD" w:rsidRPr="00E36353" w:rsidRDefault="009758BD" w:rsidP="009758B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3CF76B5" w14:textId="68527516" w:rsidR="009758BD" w:rsidRPr="00E36353" w:rsidRDefault="009758BD" w:rsidP="009758BD">
            <w:pPr>
              <w:bidi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36353"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  <w:t>Cross-match , Cell- type &amp; Back-type ABO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909C7F0" w14:textId="4DCDB5F7" w:rsidR="009758BD" w:rsidRPr="00E36353" w:rsidRDefault="009758BD" w:rsidP="009758BD">
            <w:pPr>
              <w:jc w:val="center"/>
              <w:rPr>
                <w:rFonts w:cs="B Zar"/>
                <w:sz w:val="24"/>
                <w:szCs w:val="24"/>
              </w:rPr>
            </w:pPr>
            <w:r w:rsidRPr="00E36353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</w:tbl>
    <w:p w14:paraId="792A0C75" w14:textId="77777777" w:rsidR="00FD42FB" w:rsidRPr="00E36353" w:rsidRDefault="00FD42FB" w:rsidP="00FD42FB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10"/>
        <w:gridCol w:w="4587"/>
      </w:tblGrid>
      <w:tr w:rsidR="008D72E1" w:rsidRPr="00E36353" w14:paraId="1747139E" w14:textId="77777777" w:rsidTr="00531A1A">
        <w:tc>
          <w:tcPr>
            <w:tcW w:w="5000" w:type="pct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51CBECC5" w14:textId="1D58E9CF" w:rsidR="008D72E1" w:rsidRPr="00E36353" w:rsidRDefault="007C62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روش‌های تدریس/ فعالیت‌های یادگیری</w:t>
            </w:r>
            <w:r w:rsidR="008D72E1"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FB5305" w:rsidRPr="00E36353" w14:paraId="4DD3AC6A" w14:textId="4291A596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1E235DD6" w14:textId="3CC6D22A" w:rsidR="00FB5305" w:rsidRPr="00E36353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حضوری</w:t>
            </w: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688A38F7" w14:textId="645D14B0" w:rsidR="00FB5305" w:rsidRPr="00E36353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غیر حضوری یا مجازی(آفلاین یا انلاین)</w:t>
            </w:r>
          </w:p>
        </w:tc>
      </w:tr>
      <w:tr w:rsidR="00FB5305" w:rsidRPr="00E36353" w14:paraId="77B16F8A" w14:textId="3B257122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B8DFA1A" w14:textId="77777777" w:rsidR="0017146C" w:rsidRPr="00E36353" w:rsidRDefault="0017146C" w:rsidP="0017146C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</w:p>
          <w:p w14:paraId="49E1D4E7" w14:textId="621A9CDC" w:rsidR="00FB5305" w:rsidRPr="00E36353" w:rsidRDefault="00294042" w:rsidP="0017146C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وایت</w:t>
            </w:r>
            <w:r w:rsidRPr="00E36353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>بورد</w:t>
            </w:r>
            <w:r w:rsidRPr="00E36353">
              <w:rPr>
                <w:rFonts w:cs="B Zar"/>
                <w:sz w:val="24"/>
                <w:szCs w:val="24"/>
                <w:rtl/>
                <w:lang w:bidi="fa-IR"/>
              </w:rPr>
              <w:t xml:space="preserve"> - </w:t>
            </w:r>
            <w:r w:rsidRPr="00E36353">
              <w:rPr>
                <w:rFonts w:cs="B Zar"/>
                <w:sz w:val="24"/>
                <w:szCs w:val="24"/>
                <w:lang w:bidi="fa-IR"/>
              </w:rPr>
              <w:t>Power point</w:t>
            </w:r>
            <w:r w:rsidRPr="00E36353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17146C" w:rsidRPr="00E36353">
              <w:rPr>
                <w:rFonts w:ascii="Arial" w:hAnsi="Arial" w:hint="cs"/>
                <w:sz w:val="24"/>
                <w:szCs w:val="24"/>
                <w:rtl/>
                <w:lang w:bidi="fa-IR"/>
              </w:rPr>
              <w:t>–</w:t>
            </w:r>
            <w:r w:rsidRPr="00E36353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17146C"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وسایل و </w:t>
            </w: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>مواد</w:t>
            </w:r>
            <w:r w:rsidRPr="00E36353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>آزمایشگاهی</w:t>
            </w:r>
            <w:r w:rsidRPr="00E36353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>مورد</w:t>
            </w:r>
            <w:r w:rsidRPr="00E36353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>نیاز</w:t>
            </w:r>
            <w:r w:rsidRPr="00E36353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11B4626" w14:textId="25C663D7" w:rsidR="00A70F81" w:rsidRPr="00E36353" w:rsidRDefault="00A70F81" w:rsidP="00A70F81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FF0000"/>
                <w:sz w:val="12"/>
                <w:szCs w:val="12"/>
                <w:lang w:bidi="fa-IR"/>
              </w:rPr>
            </w:pPr>
          </w:p>
          <w:p w14:paraId="375BBA9C" w14:textId="77777777" w:rsidR="0017146C" w:rsidRPr="00E36353" w:rsidRDefault="00FB5305" w:rsidP="0017146C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آفلاین: </w:t>
            </w:r>
            <w:r w:rsidR="0017146C"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مباحث تئوری عملی </w:t>
            </w:r>
            <w:r w:rsidR="00226506"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طریق سامانه نوید </w:t>
            </w:r>
            <w:r w:rsidR="0017146C"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فرم پی دی اف </w:t>
            </w:r>
            <w:r w:rsidR="00226506"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بارگذ</w:t>
            </w: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اری </w:t>
            </w:r>
            <w:r w:rsidR="0017146C"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 گردد. </w:t>
            </w:r>
          </w:p>
          <w:p w14:paraId="26720410" w14:textId="57C710BA" w:rsidR="00FB5305" w:rsidRPr="00E36353" w:rsidRDefault="00FB5305" w:rsidP="0017146C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 xml:space="preserve">آنلاین از طریق </w:t>
            </w:r>
            <w:r w:rsidR="0017146C"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کلاس در </w:t>
            </w:r>
            <w:r w:rsidRPr="00E3635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سامانه نوید </w:t>
            </w:r>
          </w:p>
        </w:tc>
      </w:tr>
    </w:tbl>
    <w:p w14:paraId="70A99AB7" w14:textId="6FC6C65D" w:rsidR="00E41E2A" w:rsidRPr="00E36353" w:rsidRDefault="00E41E2A" w:rsidP="00A8459A">
      <w:pPr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802036" w:rsidRPr="00E36353" w14:paraId="4F85C408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DCD1404" w14:textId="0BDBB13D" w:rsidR="00802036" w:rsidRPr="00E36353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 دانشجویان</w:t>
            </w:r>
            <w:r w:rsidR="007C622A"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02036" w:rsidRPr="00E36353" w14:paraId="70DB272C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CA12291" w14:textId="12A44047" w:rsidR="0017146C" w:rsidRPr="00E36353" w:rsidRDefault="00AF73B9" w:rsidP="0017146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</w:rPr>
            </w:pPr>
            <w:r w:rsidRPr="00E36353">
              <w:rPr>
                <w:rFonts w:cs="B Zar" w:hint="cs"/>
                <w:sz w:val="24"/>
                <w:szCs w:val="24"/>
                <w:rtl/>
              </w:rPr>
              <w:t xml:space="preserve">ارزشیابی در طول </w:t>
            </w:r>
            <w:r w:rsidR="00E23D09" w:rsidRPr="00E36353">
              <w:rPr>
                <w:rFonts w:cs="B Zar" w:hint="cs"/>
                <w:sz w:val="24"/>
                <w:szCs w:val="24"/>
                <w:rtl/>
              </w:rPr>
              <w:t>ترم</w:t>
            </w:r>
            <w:r w:rsidR="0017146C" w:rsidRPr="00E36353">
              <w:rPr>
                <w:rFonts w:cs="B Zar" w:hint="cs"/>
                <w:sz w:val="24"/>
                <w:szCs w:val="24"/>
                <w:rtl/>
              </w:rPr>
              <w:t xml:space="preserve"> (فعالیت کلاسی، آزمون و</w:t>
            </w:r>
            <w:r w:rsidRPr="00E36353">
              <w:rPr>
                <w:rFonts w:cs="B Zar" w:hint="cs"/>
                <w:sz w:val="24"/>
                <w:szCs w:val="24"/>
                <w:rtl/>
              </w:rPr>
              <w:t xml:space="preserve"> ...):                                     </w:t>
            </w:r>
            <w:r w:rsidRPr="00E36353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 </w:t>
            </w:r>
            <w:r w:rsidR="00226506" w:rsidRPr="00E36353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 </w:t>
            </w:r>
            <w:r w:rsidRPr="00E36353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 w:rsidR="0017146C" w:rsidRPr="00E36353">
              <w:rPr>
                <w:rFonts w:cs="B Zar" w:hint="cs"/>
                <w:color w:val="FF0000"/>
                <w:sz w:val="24"/>
                <w:szCs w:val="24"/>
                <w:rtl/>
              </w:rPr>
              <w:t>20</w:t>
            </w:r>
            <w:r w:rsidR="00226506" w:rsidRPr="00E36353">
              <w:rPr>
                <w:rFonts w:ascii="Arial" w:hAnsi="Arial" w:hint="cs"/>
                <w:sz w:val="24"/>
                <w:szCs w:val="24"/>
                <w:rtl/>
              </w:rPr>
              <w:t>٪</w:t>
            </w:r>
            <w:r w:rsidR="00226506" w:rsidRPr="00E36353">
              <w:rPr>
                <w:rFonts w:cs="B Zar" w:hint="cs"/>
                <w:sz w:val="24"/>
                <w:szCs w:val="24"/>
                <w:rtl/>
              </w:rPr>
              <w:t xml:space="preserve"> از</w:t>
            </w:r>
            <w:r w:rsidR="00E23D09" w:rsidRPr="00E3635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sz w:val="24"/>
                <w:szCs w:val="24"/>
                <w:rtl/>
              </w:rPr>
              <w:t xml:space="preserve">نمره </w:t>
            </w:r>
          </w:p>
          <w:p w14:paraId="5094DCB4" w14:textId="2EA04B75" w:rsidR="0017146C" w:rsidRPr="00E36353" w:rsidRDefault="0017146C" w:rsidP="0017146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</w:rPr>
            </w:pPr>
            <w:r w:rsidRPr="00E36353">
              <w:rPr>
                <w:rFonts w:cs="B Zar" w:hint="cs"/>
                <w:sz w:val="24"/>
                <w:szCs w:val="24"/>
                <w:rtl/>
              </w:rPr>
              <w:t>امتحان عملی                                                                                                    20% از نمره</w:t>
            </w:r>
          </w:p>
          <w:p w14:paraId="59BE33EE" w14:textId="3E3212DE" w:rsidR="00802036" w:rsidRPr="00E36353" w:rsidRDefault="00226506" w:rsidP="00343D29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cs="B Zar" w:hint="cs"/>
                <w:sz w:val="24"/>
                <w:szCs w:val="24"/>
                <w:rtl/>
              </w:rPr>
              <w:t xml:space="preserve">ارزشیابی پایان ترم                                                                                       </w:t>
            </w:r>
            <w:r w:rsidRPr="00E36353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   </w:t>
            </w:r>
            <w:r w:rsidR="00343D29" w:rsidRPr="00E36353">
              <w:rPr>
                <w:rFonts w:cs="B Zar" w:hint="cs"/>
                <w:sz w:val="24"/>
                <w:szCs w:val="24"/>
                <w:rtl/>
              </w:rPr>
              <w:t>6</w:t>
            </w:r>
            <w:r w:rsidRPr="00E36353">
              <w:rPr>
                <w:rFonts w:cs="B Zar" w:hint="cs"/>
                <w:sz w:val="24"/>
                <w:szCs w:val="24"/>
                <w:rtl/>
              </w:rPr>
              <w:t>0</w:t>
            </w:r>
            <w:r w:rsidRPr="00E36353">
              <w:rPr>
                <w:rFonts w:ascii="Arial" w:hAnsi="Arial" w:hint="cs"/>
                <w:sz w:val="24"/>
                <w:szCs w:val="24"/>
                <w:rtl/>
              </w:rPr>
              <w:t>٪</w:t>
            </w:r>
            <w:r w:rsidRPr="00E36353">
              <w:rPr>
                <w:rFonts w:cs="B Zar" w:hint="cs"/>
                <w:sz w:val="24"/>
                <w:szCs w:val="24"/>
                <w:rtl/>
              </w:rPr>
              <w:t xml:space="preserve"> از نمره</w:t>
            </w:r>
          </w:p>
        </w:tc>
      </w:tr>
    </w:tbl>
    <w:p w14:paraId="3CFF9E28" w14:textId="0577B039" w:rsidR="009F1F6E" w:rsidRPr="00E36353" w:rsidRDefault="009F1F6E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E03828" w:rsidRPr="00E36353" w14:paraId="2FEFDBF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3459848" w14:textId="1D9F4D83" w:rsidR="00E03828" w:rsidRPr="00E36353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asciiTheme="minorBidi" w:hAnsiTheme="minorBidi" w:cs="B Zar"/>
                <w:b/>
                <w:bCs/>
                <w:sz w:val="28"/>
                <w:szCs w:val="28"/>
                <w:rtl/>
                <w:lang w:bidi="fa-IR"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وظایف و تکالیف دانشجویان</w:t>
            </w:r>
            <w:r w:rsidR="00E03828"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03828" w:rsidRPr="00E36353" w14:paraId="2CD48B17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5AC164D" w14:textId="77777777" w:rsidR="00F665C0" w:rsidRPr="00E36353" w:rsidRDefault="00F665C0" w:rsidP="00F665C0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 کلاس های مجازی</w:t>
            </w:r>
          </w:p>
          <w:p w14:paraId="75E051D9" w14:textId="2C0E292E" w:rsidR="00F665C0" w:rsidRPr="00E36353" w:rsidRDefault="00F665C0" w:rsidP="00F665C0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مشاهده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مطالعه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منابع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0FEDC959" w14:textId="77777777" w:rsidR="00F665C0" w:rsidRPr="00E36353" w:rsidRDefault="00F665C0" w:rsidP="00F665C0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 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تالارهاي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گفتگو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305211CE" w14:textId="77777777" w:rsidR="00F665C0" w:rsidRPr="00E36353" w:rsidRDefault="00F665C0" w:rsidP="00F665C0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پیام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ارسالی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5781E7B2" w14:textId="77777777" w:rsidR="00F665C0" w:rsidRPr="00E36353" w:rsidRDefault="00F665C0" w:rsidP="00F665C0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 کلاس های حضوری:</w:t>
            </w:r>
          </w:p>
          <w:p w14:paraId="2DA28C07" w14:textId="7500B8BF" w:rsidR="00F665C0" w:rsidRPr="00E36353" w:rsidRDefault="00F665C0" w:rsidP="00F665C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بایستی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کلاسهاي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تئوری-عملی و آزمایشگاه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حضور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منظم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4FE2C5C1" w14:textId="77777777" w:rsidR="00F665C0" w:rsidRPr="00E36353" w:rsidRDefault="00F665C0" w:rsidP="00F665C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سوالات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طرح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حین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تدریس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49C95574" w14:textId="77777777" w:rsidR="00F665C0" w:rsidRPr="00E36353" w:rsidRDefault="00F665C0" w:rsidP="00F665C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پایان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بخش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آمادگی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امتحان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کتبی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شفاهی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را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4BE022E6" w14:textId="77777777" w:rsidR="00F665C0" w:rsidRPr="00E36353" w:rsidRDefault="00F665C0" w:rsidP="00F665C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مباحث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مطرح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کلاس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فعالانه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نماید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1FD79750" w14:textId="5E42D9D8" w:rsidR="00FD42FB" w:rsidRPr="00E36353" w:rsidRDefault="00FD42FB" w:rsidP="00F665C0">
            <w:pPr>
              <w:pStyle w:val="ListParagraph"/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BB04064" w14:textId="77777777" w:rsidR="00E03828" w:rsidRPr="00E36353" w:rsidRDefault="00E03828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9F1F6E" w:rsidRPr="00E36353" w14:paraId="4A96B0D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8EB011E" w14:textId="7A2F662A" w:rsidR="009F1F6E" w:rsidRPr="00E36353" w:rsidRDefault="00E03828" w:rsidP="00E23D0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قوانین و مقررات </w:t>
            </w:r>
            <w:r w:rsidR="00E23D09"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F1F6E" w:rsidRPr="00E36353" w14:paraId="7377E45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22FCBA5" w14:textId="77777777" w:rsidR="00F665C0" w:rsidRPr="00E36353" w:rsidRDefault="00F665C0" w:rsidP="00F665C0">
            <w:pPr>
              <w:pStyle w:val="ListParagraph"/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</w:p>
          <w:p w14:paraId="4C4F052A" w14:textId="77777777" w:rsidR="00F665C0" w:rsidRPr="00E36353" w:rsidRDefault="00F665C0" w:rsidP="00F665C0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رعایت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شئونات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دانشجویی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الزامی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است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0E85F414" w14:textId="77777777" w:rsidR="00F665C0" w:rsidRPr="00E36353" w:rsidRDefault="00F665C0" w:rsidP="00F665C0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حضور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فعال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به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موقع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الزامی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است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43F1523F" w14:textId="77777777" w:rsidR="00F665C0" w:rsidRPr="00E36353" w:rsidRDefault="00F665C0" w:rsidP="00F665C0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 xml:space="preserve"> 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قوانین آموزشی مربوط به حضور و غیاب کالسی رعایت شود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>.</w:t>
            </w:r>
          </w:p>
          <w:p w14:paraId="120C0DBE" w14:textId="1BED1075" w:rsidR="00E90453" w:rsidRPr="00E36353" w:rsidRDefault="00F665C0" w:rsidP="00F665C0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 xml:space="preserve"> 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استفاده از موبایل در </w:t>
            </w:r>
            <w:r w:rsidRPr="00E36353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اکیداً ممنوع میباشد</w:t>
            </w:r>
            <w:r w:rsidRPr="00E36353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12B0DC8C" w14:textId="77777777" w:rsidR="00A70F81" w:rsidRPr="00E36353" w:rsidRDefault="00A70F81" w:rsidP="00A70F81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7"/>
      </w:tblGrid>
      <w:tr w:rsidR="00E41E2A" w:rsidRPr="00E36353" w14:paraId="3EBC24D1" w14:textId="77777777" w:rsidTr="00A21A6D">
        <w:tc>
          <w:tcPr>
            <w:tcW w:w="9243" w:type="dxa"/>
            <w:tcBorders>
              <w:top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F4C5740" w14:textId="50CF174F" w:rsidR="00E41E2A" w:rsidRPr="00E36353" w:rsidRDefault="00E41E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6353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E41E2A" w:rsidRPr="00E36353" w14:paraId="0B5485DB" w14:textId="77777777" w:rsidTr="00A21A6D">
        <w:tc>
          <w:tcPr>
            <w:tcW w:w="92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E1D37B3" w14:textId="210089AB" w:rsidR="00AD4FC7" w:rsidRPr="00E36353" w:rsidRDefault="00AD4FC7" w:rsidP="001A710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اصول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تفسير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آزمایشات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سرولوژی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دکتر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پرویز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پاکزاد</w:t>
            </w:r>
          </w:p>
          <w:p w14:paraId="52DD3559" w14:textId="6111532E" w:rsidR="00331BD3" w:rsidRPr="00E36353" w:rsidRDefault="00AD4FC7" w:rsidP="001A7109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</w:pP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روش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ایمونولوژی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دکتروارسته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E3635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635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همکاران</w:t>
            </w:r>
          </w:p>
        </w:tc>
      </w:tr>
    </w:tbl>
    <w:p w14:paraId="64DEA812" w14:textId="77777777" w:rsidR="00A70F81" w:rsidRPr="00E36353" w:rsidRDefault="00A70F81" w:rsidP="006365ED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</w:p>
    <w:sectPr w:rsidR="00A70F81" w:rsidRPr="00E36353" w:rsidSect="003D71F8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8B77" w14:textId="77777777" w:rsidR="0031017E" w:rsidRDefault="0031017E" w:rsidP="00BD79BC">
      <w:pPr>
        <w:spacing w:after="0" w:line="240" w:lineRule="auto"/>
      </w:pPr>
      <w:r>
        <w:separator/>
      </w:r>
    </w:p>
  </w:endnote>
  <w:endnote w:type="continuationSeparator" w:id="0">
    <w:p w14:paraId="131AF9F5" w14:textId="77777777" w:rsidR="0031017E" w:rsidRDefault="0031017E" w:rsidP="00BD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9F80" w14:textId="5C19551D" w:rsidR="00BD79BC" w:rsidRPr="00F1707E" w:rsidRDefault="00AF73B9" w:rsidP="00AF73B9">
    <w:pPr>
      <w:bidi/>
      <w:spacing w:after="0" w:line="240" w:lineRule="auto"/>
      <w:jc w:val="center"/>
      <w:rPr>
        <w:rFonts w:cs="B Zar"/>
        <w:sz w:val="18"/>
        <w:szCs w:val="18"/>
        <w:lang w:bidi="fa-IR"/>
      </w:rPr>
    </w:pPr>
    <w:r w:rsidRPr="00F1707E">
      <w:rPr>
        <w:rFonts w:cs="B Zar"/>
        <w:sz w:val="18"/>
        <w:szCs w:val="18"/>
        <w:lang w:bidi="fa-IR"/>
      </w:rPr>
      <w:t xml:space="preserve"> </w:t>
    </w:r>
  </w:p>
  <w:p w14:paraId="3CFDC1FD" w14:textId="25EE6774" w:rsidR="00BD79BC" w:rsidRDefault="00BD79BC">
    <w:pPr>
      <w:pStyle w:val="Footer"/>
    </w:pPr>
  </w:p>
  <w:p w14:paraId="604EF8F6" w14:textId="77777777" w:rsidR="00BD79BC" w:rsidRDefault="00BD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ED83" w14:textId="77777777" w:rsidR="0031017E" w:rsidRDefault="0031017E" w:rsidP="00BD79BC">
      <w:pPr>
        <w:spacing w:after="0" w:line="240" w:lineRule="auto"/>
      </w:pPr>
      <w:r>
        <w:separator/>
      </w:r>
    </w:p>
  </w:footnote>
  <w:footnote w:type="continuationSeparator" w:id="0">
    <w:p w14:paraId="559C4AE2" w14:textId="77777777" w:rsidR="0031017E" w:rsidRDefault="0031017E" w:rsidP="00BD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705E" w14:textId="776A48C8" w:rsidR="00E03828" w:rsidRDefault="00E03828" w:rsidP="00E03828">
    <w:pPr>
      <w:pStyle w:val="Header"/>
      <w:tabs>
        <w:tab w:val="clear" w:pos="4513"/>
        <w:tab w:val="clear" w:pos="9026"/>
        <w:tab w:val="left" w:pos="63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64337C"/>
    <w:multiLevelType w:val="hybridMultilevel"/>
    <w:tmpl w:val="D96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8B6"/>
    <w:multiLevelType w:val="hybridMultilevel"/>
    <w:tmpl w:val="56E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98A"/>
    <w:multiLevelType w:val="hybridMultilevel"/>
    <w:tmpl w:val="D5E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33B3B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C31C91"/>
    <w:multiLevelType w:val="hybridMultilevel"/>
    <w:tmpl w:val="E57690CE"/>
    <w:lvl w:ilvl="0" w:tplc="BE4AC4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694B"/>
    <w:multiLevelType w:val="hybridMultilevel"/>
    <w:tmpl w:val="564E7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E63277"/>
    <w:multiLevelType w:val="hybridMultilevel"/>
    <w:tmpl w:val="97E0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5A67"/>
    <w:multiLevelType w:val="hybridMultilevel"/>
    <w:tmpl w:val="E43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16EB0"/>
    <w:multiLevelType w:val="hybridMultilevel"/>
    <w:tmpl w:val="62C4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C7883"/>
    <w:multiLevelType w:val="hybridMultilevel"/>
    <w:tmpl w:val="FD08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A35837"/>
    <w:multiLevelType w:val="hybridMultilevel"/>
    <w:tmpl w:val="D992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75FBE"/>
    <w:multiLevelType w:val="hybridMultilevel"/>
    <w:tmpl w:val="937E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D76A3"/>
    <w:multiLevelType w:val="hybridMultilevel"/>
    <w:tmpl w:val="398C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2013"/>
    <w:multiLevelType w:val="hybridMultilevel"/>
    <w:tmpl w:val="707A5C5C"/>
    <w:lvl w:ilvl="0" w:tplc="CFEE90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0E13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6E7DD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18AB0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E81E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FECA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60FD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DC82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F488F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7E670F90"/>
    <w:multiLevelType w:val="hybridMultilevel"/>
    <w:tmpl w:val="7744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1"/>
  </w:num>
  <w:num w:numId="9">
    <w:abstractNumId w:val="2"/>
  </w:num>
  <w:num w:numId="10">
    <w:abstractNumId w:val="18"/>
  </w:num>
  <w:num w:numId="11">
    <w:abstractNumId w:val="5"/>
  </w:num>
  <w:num w:numId="12">
    <w:abstractNumId w:val="13"/>
  </w:num>
  <w:num w:numId="13">
    <w:abstractNumId w:val="9"/>
  </w:num>
  <w:num w:numId="14">
    <w:abstractNumId w:val="19"/>
  </w:num>
  <w:num w:numId="15">
    <w:abstractNumId w:val="8"/>
  </w:num>
  <w:num w:numId="16">
    <w:abstractNumId w:val="17"/>
  </w:num>
  <w:num w:numId="17">
    <w:abstractNumId w:val="16"/>
  </w:num>
  <w:num w:numId="18">
    <w:abstractNumId w:val="3"/>
  </w:num>
  <w:num w:numId="19">
    <w:abstractNumId w:val="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>
      <o:colormru v:ext="edit" colors="#ec9eee,#efb1f1,#f8dbf9,#fae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6B48"/>
    <w:rsid w:val="00046FBB"/>
    <w:rsid w:val="0005566C"/>
    <w:rsid w:val="00072CAD"/>
    <w:rsid w:val="0007458D"/>
    <w:rsid w:val="000B7382"/>
    <w:rsid w:val="000D3373"/>
    <w:rsid w:val="000D7F78"/>
    <w:rsid w:val="00104FD0"/>
    <w:rsid w:val="00110D60"/>
    <w:rsid w:val="001130FF"/>
    <w:rsid w:val="00142C59"/>
    <w:rsid w:val="00161AEE"/>
    <w:rsid w:val="0017146C"/>
    <w:rsid w:val="00191F7C"/>
    <w:rsid w:val="001A1E2E"/>
    <w:rsid w:val="001A7109"/>
    <w:rsid w:val="001B1DB5"/>
    <w:rsid w:val="001B5DD0"/>
    <w:rsid w:val="001E53F0"/>
    <w:rsid w:val="001F79FF"/>
    <w:rsid w:val="00211AC2"/>
    <w:rsid w:val="00226506"/>
    <w:rsid w:val="0027116E"/>
    <w:rsid w:val="00287D01"/>
    <w:rsid w:val="00294042"/>
    <w:rsid w:val="0031017E"/>
    <w:rsid w:val="00331BD3"/>
    <w:rsid w:val="00343D29"/>
    <w:rsid w:val="003613D1"/>
    <w:rsid w:val="003729D6"/>
    <w:rsid w:val="003A1CBA"/>
    <w:rsid w:val="003A68DB"/>
    <w:rsid w:val="003B7FB5"/>
    <w:rsid w:val="003C56F1"/>
    <w:rsid w:val="003D2038"/>
    <w:rsid w:val="003D71F8"/>
    <w:rsid w:val="003E5DDF"/>
    <w:rsid w:val="004279F6"/>
    <w:rsid w:val="004310A2"/>
    <w:rsid w:val="0046222B"/>
    <w:rsid w:val="00466306"/>
    <w:rsid w:val="004724DE"/>
    <w:rsid w:val="0047454B"/>
    <w:rsid w:val="00480190"/>
    <w:rsid w:val="004839D1"/>
    <w:rsid w:val="00486DCE"/>
    <w:rsid w:val="0049611B"/>
    <w:rsid w:val="004B2934"/>
    <w:rsid w:val="004B6270"/>
    <w:rsid w:val="004D52FA"/>
    <w:rsid w:val="00501B1E"/>
    <w:rsid w:val="00517EEF"/>
    <w:rsid w:val="00524E1D"/>
    <w:rsid w:val="00526FE4"/>
    <w:rsid w:val="00531A1A"/>
    <w:rsid w:val="005337BD"/>
    <w:rsid w:val="00581990"/>
    <w:rsid w:val="00581E2F"/>
    <w:rsid w:val="005876DA"/>
    <w:rsid w:val="00590616"/>
    <w:rsid w:val="005912B9"/>
    <w:rsid w:val="005A67D1"/>
    <w:rsid w:val="005B3EB8"/>
    <w:rsid w:val="005B4F15"/>
    <w:rsid w:val="005B5B74"/>
    <w:rsid w:val="005C02D7"/>
    <w:rsid w:val="005D32A9"/>
    <w:rsid w:val="00610DD0"/>
    <w:rsid w:val="00615CC0"/>
    <w:rsid w:val="00630066"/>
    <w:rsid w:val="006365ED"/>
    <w:rsid w:val="00645CE2"/>
    <w:rsid w:val="00650ADD"/>
    <w:rsid w:val="00652525"/>
    <w:rsid w:val="00681498"/>
    <w:rsid w:val="00682674"/>
    <w:rsid w:val="006860CB"/>
    <w:rsid w:val="006B39FF"/>
    <w:rsid w:val="006C3EAE"/>
    <w:rsid w:val="00702C18"/>
    <w:rsid w:val="007041DC"/>
    <w:rsid w:val="007173ED"/>
    <w:rsid w:val="00726C95"/>
    <w:rsid w:val="007272B3"/>
    <w:rsid w:val="00727AA2"/>
    <w:rsid w:val="00755438"/>
    <w:rsid w:val="007562ED"/>
    <w:rsid w:val="00760C11"/>
    <w:rsid w:val="007A71A0"/>
    <w:rsid w:val="007B2E9A"/>
    <w:rsid w:val="007C622A"/>
    <w:rsid w:val="007F027F"/>
    <w:rsid w:val="007F3FBF"/>
    <w:rsid w:val="00802036"/>
    <w:rsid w:val="00827D9A"/>
    <w:rsid w:val="00847150"/>
    <w:rsid w:val="00854F75"/>
    <w:rsid w:val="00870B3B"/>
    <w:rsid w:val="00875962"/>
    <w:rsid w:val="00891E1D"/>
    <w:rsid w:val="00893D41"/>
    <w:rsid w:val="008C082F"/>
    <w:rsid w:val="008C31EA"/>
    <w:rsid w:val="008C583B"/>
    <w:rsid w:val="008D1867"/>
    <w:rsid w:val="008D72E1"/>
    <w:rsid w:val="008E4DE4"/>
    <w:rsid w:val="0092484B"/>
    <w:rsid w:val="00937CE7"/>
    <w:rsid w:val="00947E16"/>
    <w:rsid w:val="00954303"/>
    <w:rsid w:val="009718E5"/>
    <w:rsid w:val="009758BD"/>
    <w:rsid w:val="009B3E4F"/>
    <w:rsid w:val="009F1F6E"/>
    <w:rsid w:val="009F3381"/>
    <w:rsid w:val="00A002E7"/>
    <w:rsid w:val="00A15ABE"/>
    <w:rsid w:val="00A206EC"/>
    <w:rsid w:val="00A21A6D"/>
    <w:rsid w:val="00A24916"/>
    <w:rsid w:val="00A312A0"/>
    <w:rsid w:val="00A43B55"/>
    <w:rsid w:val="00A45F7F"/>
    <w:rsid w:val="00A512A7"/>
    <w:rsid w:val="00A70F81"/>
    <w:rsid w:val="00A802F9"/>
    <w:rsid w:val="00A8459A"/>
    <w:rsid w:val="00A94A12"/>
    <w:rsid w:val="00AB1BE8"/>
    <w:rsid w:val="00AC39FB"/>
    <w:rsid w:val="00AD4E62"/>
    <w:rsid w:val="00AD4FC7"/>
    <w:rsid w:val="00AF73B9"/>
    <w:rsid w:val="00B3000A"/>
    <w:rsid w:val="00B352DB"/>
    <w:rsid w:val="00B41E2D"/>
    <w:rsid w:val="00B44145"/>
    <w:rsid w:val="00B524EA"/>
    <w:rsid w:val="00B965AE"/>
    <w:rsid w:val="00BA47C7"/>
    <w:rsid w:val="00BB0920"/>
    <w:rsid w:val="00BC407D"/>
    <w:rsid w:val="00BC4656"/>
    <w:rsid w:val="00BD79BC"/>
    <w:rsid w:val="00BE1648"/>
    <w:rsid w:val="00C60BFE"/>
    <w:rsid w:val="00C62CA9"/>
    <w:rsid w:val="00C91F7A"/>
    <w:rsid w:val="00CB79BC"/>
    <w:rsid w:val="00CC0EF8"/>
    <w:rsid w:val="00CC2893"/>
    <w:rsid w:val="00CC405A"/>
    <w:rsid w:val="00CF1115"/>
    <w:rsid w:val="00CF56E6"/>
    <w:rsid w:val="00CF7FBE"/>
    <w:rsid w:val="00D31A4A"/>
    <w:rsid w:val="00D60FF9"/>
    <w:rsid w:val="00D6157A"/>
    <w:rsid w:val="00D906AB"/>
    <w:rsid w:val="00D91D43"/>
    <w:rsid w:val="00D9354E"/>
    <w:rsid w:val="00DB433A"/>
    <w:rsid w:val="00DC12EC"/>
    <w:rsid w:val="00DC3EE1"/>
    <w:rsid w:val="00DC52E2"/>
    <w:rsid w:val="00DD0239"/>
    <w:rsid w:val="00DD1E49"/>
    <w:rsid w:val="00DE5D26"/>
    <w:rsid w:val="00DF2EC6"/>
    <w:rsid w:val="00E03828"/>
    <w:rsid w:val="00E23D09"/>
    <w:rsid w:val="00E33FBE"/>
    <w:rsid w:val="00E36353"/>
    <w:rsid w:val="00E41E2A"/>
    <w:rsid w:val="00E625E5"/>
    <w:rsid w:val="00E90453"/>
    <w:rsid w:val="00EB19B0"/>
    <w:rsid w:val="00EB2B86"/>
    <w:rsid w:val="00EE11F3"/>
    <w:rsid w:val="00EF4FEE"/>
    <w:rsid w:val="00F32611"/>
    <w:rsid w:val="00F444C4"/>
    <w:rsid w:val="00F50DDB"/>
    <w:rsid w:val="00F60D2B"/>
    <w:rsid w:val="00F665C0"/>
    <w:rsid w:val="00F674A9"/>
    <w:rsid w:val="00F84743"/>
    <w:rsid w:val="00F84A2C"/>
    <w:rsid w:val="00F86417"/>
    <w:rsid w:val="00F92126"/>
    <w:rsid w:val="00FB5305"/>
    <w:rsid w:val="00FB6B85"/>
    <w:rsid w:val="00FD42FB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5">
    <w:name w:val="heading 5"/>
    <w:basedOn w:val="Normal"/>
    <w:link w:val="Heading5Char"/>
    <w:uiPriority w:val="9"/>
    <w:qFormat/>
    <w:rsid w:val="00E33F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BC"/>
  </w:style>
  <w:style w:type="paragraph" w:styleId="Footer">
    <w:name w:val="footer"/>
    <w:basedOn w:val="Normal"/>
    <w:link w:val="Foot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BC"/>
  </w:style>
  <w:style w:type="paragraph" w:styleId="BalloonText">
    <w:name w:val="Balloon Text"/>
    <w:basedOn w:val="Normal"/>
    <w:link w:val="BalloonTextChar"/>
    <w:uiPriority w:val="99"/>
    <w:semiHidden/>
    <w:unhideWhenUsed/>
    <w:rsid w:val="0011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33FB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3FB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5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D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7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6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1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fari@ger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1618-6822-4921-9133-F23C6A62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Dr.Jafari</cp:lastModifiedBy>
  <cp:revision>19</cp:revision>
  <cp:lastPrinted>2021-10-11T19:12:00Z</cp:lastPrinted>
  <dcterms:created xsi:type="dcterms:W3CDTF">2022-01-31T07:18:00Z</dcterms:created>
  <dcterms:modified xsi:type="dcterms:W3CDTF">2025-02-23T15:37:00Z</dcterms:modified>
</cp:coreProperties>
</file>